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 xml:space="preserve">using the 3 basic camera shots is the most common way to film or videotape a scene </w:t>
      </w:r>
      <w:r w:rsidR="00B37AA4">
        <w:t>because they cover all angles of the main character.</w:t>
      </w:r>
    </w:p>
    <w:p w:rsidR="00B37AA4" w:rsidRDefault="00B37AA4" w:rsidP="00AE3BD0">
      <w:pPr>
        <w:pStyle w:val="ListParagraph"/>
        <w:ind w:left="0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>that using long shots, medium shots, and close-ups is a very good way to cover all of the angles of the main</w:t>
      </w:r>
      <w:r w:rsidR="00B37AA4">
        <w:t xml:space="preserve"> characters in a scene because the long shot gets from the characters feet to their head, the medium shot gets from their waist (or knees) to their head, and the close-up gets from their shoulders to their head.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B37AA4">
        <w:t xml:space="preserve"> Mr. Papailler</w:t>
      </w:r>
    </w:p>
    <w:p w:rsidR="007F79AA" w:rsidRDefault="00EA63A4" w:rsidP="00EA63A4">
      <w:r>
        <w:t>Source 2=</w:t>
      </w:r>
      <w:r w:rsidR="00B37AA4">
        <w:t xml:space="preserve"> Movies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by </w:t>
      </w:r>
      <w:r w:rsidR="00740429">
        <w:t>just trying to shoot all of them from an extreme long shot</w:t>
      </w:r>
    </w:p>
    <w:p w:rsidR="00AE3CC5" w:rsidRPr="005B1556" w:rsidRDefault="005B1556" w:rsidP="00EA63A4">
      <w:r>
        <w:t>Results:  This</w:t>
      </w:r>
      <w:r w:rsidR="00740429">
        <w:t xml:space="preserve"> worked/didn’t work because even though I could see everything, you couldn’t tell who were the main characters.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B37AA4" w:rsidP="00EA63A4">
      <w:r>
        <w:t>For examp</w:t>
      </w:r>
      <w:r w:rsidR="00740429">
        <w:t>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614D50"/>
    <w:rsid w:val="0002209F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40429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37AA4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1708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2012-09-21T16:33:00Z</dcterms:created>
  <dcterms:modified xsi:type="dcterms:W3CDTF">2012-09-21T16:33:00Z</dcterms:modified>
</cp:coreProperties>
</file>